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C" w:rsidRPr="000867CE" w:rsidRDefault="0029333D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12</w:t>
      </w:r>
    </w:p>
    <w:p w:rsidR="00F9120C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 xml:space="preserve">Г-Н </w:t>
      </w:r>
      <w:r>
        <w:rPr>
          <w:rFonts w:ascii="Tahoma" w:hAnsi="Tahoma" w:cs="Tahoma"/>
          <w:b/>
          <w:sz w:val="22"/>
          <w:szCs w:val="22"/>
          <w:lang w:val="bg-BG"/>
        </w:rPr>
        <w:t>УПРАВИТЕЛЯ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„ЕКО МЕДЕТ“ ЕООД</w:t>
      </w:r>
    </w:p>
    <w:p w:rsidR="0029333D" w:rsidRDefault="0029333D" w:rsidP="0029333D">
      <w:pPr>
        <w:ind w:left="1416" w:firstLine="708"/>
        <w:jc w:val="center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  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:rsidR="00EB164F" w:rsidRPr="000867CE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EB164F" w:rsidRPr="000867CE" w:rsidRDefault="00EB164F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spacing w:line="360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0867C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F9120C" w:rsidRPr="0029333D" w:rsidRDefault="0029333D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29333D">
        <w:rPr>
          <w:b/>
          <w:bCs/>
          <w:szCs w:val="24"/>
        </w:rPr>
        <w:t>„</w:t>
      </w:r>
      <w:r w:rsidRPr="0029333D">
        <w:rPr>
          <w:b/>
          <w:bCs/>
          <w:szCs w:val="24"/>
          <w:lang w:val="bg-BG"/>
        </w:rPr>
        <w:t xml:space="preserve">Мониторинг и поддръжка на </w:t>
      </w:r>
      <w:proofErr w:type="spellStart"/>
      <w:r w:rsidRPr="0029333D">
        <w:rPr>
          <w:b/>
          <w:bCs/>
          <w:szCs w:val="24"/>
          <w:lang w:val="bg-BG"/>
        </w:rPr>
        <w:t>хвостохранилища</w:t>
      </w:r>
      <w:proofErr w:type="spellEnd"/>
      <w:r w:rsidRPr="0029333D">
        <w:rPr>
          <w:b/>
          <w:bCs/>
          <w:szCs w:val="24"/>
          <w:lang w:val="bg-BG"/>
        </w:rPr>
        <w:t xml:space="preserve"> </w:t>
      </w:r>
      <w:r w:rsidRPr="0029333D">
        <w:rPr>
          <w:b/>
          <w:bCs/>
          <w:szCs w:val="24"/>
        </w:rPr>
        <w:t>„</w:t>
      </w:r>
      <w:r w:rsidRPr="0029333D">
        <w:rPr>
          <w:b/>
          <w:bCs/>
          <w:szCs w:val="24"/>
          <w:lang w:val="bg-BG"/>
        </w:rPr>
        <w:t>Мечи дол</w:t>
      </w:r>
      <w:r w:rsidRPr="0029333D">
        <w:rPr>
          <w:b/>
          <w:bCs/>
          <w:szCs w:val="24"/>
        </w:rPr>
        <w:t>”</w:t>
      </w:r>
      <w:r w:rsidRPr="0029333D">
        <w:rPr>
          <w:b/>
          <w:bCs/>
          <w:szCs w:val="24"/>
          <w:lang w:val="bg-BG"/>
        </w:rPr>
        <w:t xml:space="preserve"> и „Чипровци“, Община Чипровци, Област Монтана“</w:t>
      </w:r>
    </w:p>
    <w:p w:rsidR="00F9120C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0867CE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F9120C" w:rsidRPr="000867CE" w:rsidRDefault="00F9120C" w:rsidP="00F9120C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Булстат / ЕИК: ________________________, </w:t>
      </w: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29333D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F9120C" w:rsidRPr="000867CE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С настоящото поемаме ангажимент да изпълним предмета на поръчката в съответствие</w:t>
      </w:r>
      <w:r w:rsidR="0029333D">
        <w:rPr>
          <w:rFonts w:ascii="Tahoma" w:hAnsi="Tahoma" w:cs="Tahoma"/>
          <w:sz w:val="22"/>
          <w:szCs w:val="22"/>
          <w:lang w:val="bg-BG"/>
        </w:rPr>
        <w:t xml:space="preserve"> с изискванията Ви, заложени в </w:t>
      </w:r>
      <w:r w:rsidRPr="000867CE">
        <w:rPr>
          <w:rFonts w:ascii="Tahoma" w:hAnsi="Tahoma" w:cs="Tahoma"/>
          <w:sz w:val="22"/>
          <w:szCs w:val="22"/>
          <w:lang w:val="bg-BG"/>
        </w:rPr>
        <w:t>Техническ</w:t>
      </w:r>
      <w:r w:rsidR="0029333D">
        <w:rPr>
          <w:rFonts w:ascii="Tahoma" w:hAnsi="Tahoma" w:cs="Tahoma"/>
          <w:sz w:val="22"/>
          <w:szCs w:val="22"/>
          <w:lang w:val="bg-BG"/>
        </w:rPr>
        <w:t>ите спецификации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на настоящата поръчка.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_________________ лева без ДДС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____________________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цифром и словом стойността в лева без ДДС)</w:t>
      </w: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Pr="000867CE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Съответно    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_________________ лева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ДДС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____________________________________________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</w:t>
      </w:r>
      <w:r>
        <w:rPr>
          <w:rFonts w:ascii="Tahoma" w:hAnsi="Tahoma" w:cs="Tahoma"/>
          <w:i/>
          <w:sz w:val="22"/>
          <w:szCs w:val="22"/>
          <w:lang w:val="bg-BG"/>
        </w:rPr>
        <w:t>м и словом стойността в лева с</w:t>
      </w:r>
      <w:r w:rsidRPr="000867CE">
        <w:rPr>
          <w:rFonts w:ascii="Tahoma" w:hAnsi="Tahoma" w:cs="Tahoma"/>
          <w:i/>
          <w:sz w:val="22"/>
          <w:szCs w:val="22"/>
          <w:lang w:val="bg-BG"/>
        </w:rPr>
        <w:t xml:space="preserve"> ДДС)</w:t>
      </w:r>
    </w:p>
    <w:p w:rsidR="000867CE" w:rsidRPr="000867CE" w:rsidRDefault="000867CE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Посочената цена е крайна и включва всички разходи по изпълнение на предмета на поръчката.</w:t>
      </w:r>
    </w:p>
    <w:p w:rsidR="00C91545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Цената е формирана по 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начин, посочен в Количествено-стойностната сметка съг</w:t>
      </w:r>
      <w:r w:rsidR="0029333D">
        <w:rPr>
          <w:rFonts w:ascii="Tahoma" w:hAnsi="Tahoma" w:cs="Tahoma"/>
          <w:sz w:val="22"/>
          <w:szCs w:val="22"/>
          <w:lang w:val="bg-BG"/>
        </w:rPr>
        <w:t>ласно образеца в Приложение № 12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А.</w:t>
      </w:r>
    </w:p>
    <w:p w:rsidR="00C91545" w:rsidRPr="000867CE" w:rsidRDefault="00C91545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Приемаме да се считаме обвързани от задълженията и условията, поети с офертата ни до изтичане на ……… календарни дни (не по–малко от </w:t>
      </w:r>
      <w:r w:rsidR="0029333D">
        <w:rPr>
          <w:rFonts w:ascii="Tahoma" w:hAnsi="Tahoma" w:cs="Tahoma"/>
          <w:b/>
          <w:sz w:val="22"/>
          <w:szCs w:val="22"/>
          <w:lang w:val="bg-BG"/>
        </w:rPr>
        <w:t>6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0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календарни дни, включително) от крайния срок за получаване на офертите.</w:t>
      </w:r>
    </w:p>
    <w:p w:rsidR="00F9120C" w:rsidRPr="00EB164F" w:rsidRDefault="00C91545" w:rsidP="00EB164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Гарантираме, че сме в състояние да изпълним качествено поръчката в пълно съответствие с представената от нас оферта</w:t>
      </w:r>
      <w:r w:rsidR="0029333D">
        <w:rPr>
          <w:rFonts w:ascii="Tahoma" w:hAnsi="Tahoma" w:cs="Tahoma"/>
          <w:sz w:val="22"/>
          <w:szCs w:val="22"/>
          <w:lang w:val="bg-BG"/>
        </w:rPr>
        <w:t xml:space="preserve"> за определения от възложителя 3-годишен срок</w:t>
      </w:r>
      <w:r w:rsidRPr="000867CE">
        <w:rPr>
          <w:rFonts w:ascii="Tahoma" w:hAnsi="Tahoma" w:cs="Tahoma"/>
          <w:sz w:val="22"/>
          <w:szCs w:val="22"/>
          <w:lang w:val="bg-BG"/>
        </w:rPr>
        <w:t>.</w:t>
      </w:r>
    </w:p>
    <w:p w:rsidR="00F9120C" w:rsidRPr="000867CE" w:rsidRDefault="00F9120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F9120C" w:rsidRPr="000867CE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0867CE" w:rsidRPr="000867CE" w:rsidRDefault="00F9120C" w:rsidP="000867CE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1.</w:t>
      </w:r>
      <w:r w:rsidR="0057226B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>Участниците, регистрирани по ДДС, отбелязват наличието на такава регистрация.</w:t>
      </w:r>
    </w:p>
    <w:p w:rsidR="000867CE" w:rsidRPr="0057226B" w:rsidRDefault="0057226B" w:rsidP="0057226B">
      <w:pPr>
        <w:ind w:firstLine="567"/>
        <w:jc w:val="both"/>
        <w:rPr>
          <w:i/>
          <w:iCs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2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 xml:space="preserve">. Предложената обща и сбора на отделните цени не могат да надвишават прогнозната стойност, посочена от възложителя. Оферта, в която предложената  цена надвишава прогнозната </w:t>
      </w:r>
      <w:r w:rsidR="000867CE" w:rsidRPr="0057226B">
        <w:rPr>
          <w:rFonts w:ascii="Tahoma" w:hAnsi="Tahoma" w:cs="Tahoma"/>
          <w:i/>
          <w:sz w:val="22"/>
          <w:szCs w:val="22"/>
          <w:lang w:val="bg-BG"/>
        </w:rPr>
        <w:t xml:space="preserve">стойност, обявена от възложителя, се отстранява от участие. Максималната обща прогнозна стойност на дейностите, предмет на обществената поръчка, е </w:t>
      </w:r>
      <w:r w:rsidRPr="0057226B">
        <w:rPr>
          <w:rFonts w:ascii="Tahoma" w:hAnsi="Tahoma" w:cs="Tahoma"/>
          <w:i/>
          <w:iCs/>
          <w:sz w:val="22"/>
          <w:szCs w:val="22"/>
        </w:rPr>
        <w:t>63</w:t>
      </w:r>
      <w:r w:rsidR="000867CE" w:rsidRPr="0057226B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7226B">
        <w:rPr>
          <w:i/>
          <w:iCs/>
          <w:sz w:val="22"/>
          <w:szCs w:val="22"/>
        </w:rPr>
        <w:t>6</w:t>
      </w:r>
      <w:r w:rsidRPr="0057226B">
        <w:rPr>
          <w:i/>
          <w:iCs/>
          <w:sz w:val="22"/>
          <w:szCs w:val="22"/>
          <w:lang w:val="bg-BG"/>
        </w:rPr>
        <w:t>3 300 лв. (шестдесет и три хиляди и триста лева) без ДДС.</w:t>
      </w:r>
    </w:p>
    <w:p w:rsidR="000867CE" w:rsidRPr="00EB164F" w:rsidRDefault="0057226B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3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>. В случай на несъответствие между цената, изписана цифром и словом, се приема за вярна посочената словом цена. При разлика между посочената тук обща цена и сбора от цените в КСС за валидна се приема цифрата, посочена в това ценово предложение, освен ако офертата не подлежи на отстраняване.</w:t>
      </w:r>
    </w:p>
    <w:p w:rsidR="000867CE" w:rsidRPr="000867CE" w:rsidRDefault="000867CE" w:rsidP="00F9120C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0867CE" w:rsidRDefault="009A6671" w:rsidP="00F9120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A6671" w:rsidRPr="00086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4F" w:rsidRDefault="00EB164F" w:rsidP="00EB164F">
      <w:r>
        <w:separator/>
      </w:r>
    </w:p>
  </w:endnote>
  <w:endnote w:type="continuationSeparator" w:id="0">
    <w:p w:rsidR="00EB164F" w:rsidRDefault="00EB164F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EB1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4F" w:rsidRDefault="00EB164F" w:rsidP="00EB164F">
      <w:r>
        <w:separator/>
      </w:r>
    </w:p>
  </w:footnote>
  <w:footnote w:type="continuationSeparator" w:id="0">
    <w:p w:rsidR="00EB164F" w:rsidRDefault="00EB164F" w:rsidP="00E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4"/>
    <w:rsid w:val="000867CE"/>
    <w:rsid w:val="001C7324"/>
    <w:rsid w:val="0029333D"/>
    <w:rsid w:val="002C324A"/>
    <w:rsid w:val="0057226B"/>
    <w:rsid w:val="009A6671"/>
    <w:rsid w:val="00C91545"/>
    <w:rsid w:val="00EA72E3"/>
    <w:rsid w:val="00EB164F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44AA-75D0-4851-AE11-F12B346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2015-07-02T17:11:00Z</dcterms:created>
  <dcterms:modified xsi:type="dcterms:W3CDTF">2015-08-27T08:06:00Z</dcterms:modified>
</cp:coreProperties>
</file>